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</w:pPr>
      <w:r>
        <w:t>20. melléklet az önkormányzat 2018. évi zárszámadásáról szóló …./2019. (…..) önkormányzati rendelethez</w:t>
      </w:r>
    </w:p>
    <w:p>
      <w:pPr>
        <w:spacing/>
        <w:jc w:val="center"/>
      </w:pPr>
      <w:r/>
    </w:p>
    <w:p>
      <w:r/>
    </w:p>
    <w:p>
      <w:pPr>
        <w:spacing/>
        <w:jc w:val="center"/>
        <w:rPr>
          <w:b/>
        </w:rPr>
      </w:pPr>
      <w:r>
        <w:rPr>
          <w:b/>
        </w:rPr>
        <w:t xml:space="preserve">Az Önkormányzat 2018. december 31-én fennálló </w:t>
      </w:r>
    </w:p>
    <w:p>
      <w:pPr>
        <w:spacing/>
        <w:jc w:val="center"/>
      </w:pPr>
      <w:r>
        <w:rPr>
          <w:b/>
        </w:rPr>
        <w:t>kötelezettség-állomány kimutatása</w:t>
      </w:r>
      <w:r/>
    </w:p>
    <w:p>
      <w:r/>
    </w:p>
    <w:p>
      <w:r>
        <w:rPr>
          <w:b/>
          <w:bCs/>
        </w:rPr>
        <w:t>Kötelezettségek:</w:t>
      </w:r>
      <w:r/>
    </w:p>
    <w:p>
      <w:r/>
    </w:p>
    <w:p>
      <w:r/>
    </w:p>
    <w:p>
      <w:r>
        <w:t>1.) Költségvetési évben esedékes kötelezettségek:</w:t>
      </w:r>
    </w:p>
    <w:p>
      <w:pPr>
        <w:tabs>
          <w:tab w:val="left" w:pos="709" w:leader="none"/>
          <w:tab w:val="right" w:pos="7797" w:leader="none"/>
        </w:tabs>
      </w:pPr>
      <w:r>
        <w:tab/>
        <w:t>- Dologi kiadásokra</w:t>
        <w:tab/>
        <w:t>16 ezer Ft</w:t>
      </w:r>
    </w:p>
    <w:p>
      <w:pPr>
        <w:tabs>
          <w:tab w:val="left" w:pos="709" w:leader="none"/>
          <w:tab w:val="right" w:pos="7797" w:leader="none"/>
        </w:tabs>
      </w:pPr>
      <w:r>
        <w:tab/>
        <w:t>- Felújítási kiadásokra</w:t>
        <w:tab/>
        <w:t>1.989 ezer Ft</w:t>
        <w:tab/>
      </w:r>
    </w:p>
    <w:p>
      <w:r/>
    </w:p>
    <w:p>
      <w:r>
        <w:t xml:space="preserve">2.) Költségvetési évet követően esedékes kötelezettségek: </w:t>
      </w:r>
    </w:p>
    <w:p>
      <w:pPr>
        <w:tabs>
          <w:tab w:val="left" w:pos="709" w:leader="none"/>
          <w:tab w:val="right" w:pos="7797" w:leader="none"/>
        </w:tabs>
      </w:pPr>
      <w:r>
        <w:tab/>
        <w:t>- Dologi kiadásokra</w:t>
        <w:tab/>
        <w:t>60 ezer Ft</w:t>
      </w:r>
    </w:p>
    <w:p>
      <w:pPr>
        <w:tabs>
          <w:tab w:val="left" w:pos="709" w:leader="none"/>
          <w:tab w:val="right" w:pos="7797" w:leader="none"/>
        </w:tabs>
      </w:pPr>
      <w:r>
        <w:tab/>
        <w:t>- Finanszírozási kiadásokra</w:t>
        <w:tab/>
        <w:t xml:space="preserve"> 16.914 ezer Ft</w:t>
      </w:r>
    </w:p>
    <w:p>
      <w:r/>
    </w:p>
    <w:p>
      <w:pPr>
        <w:tabs>
          <w:tab w:val="right" w:pos="7797" w:leader="none"/>
        </w:tabs>
      </w:pPr>
      <w:r>
        <w:t xml:space="preserve">3.) Kötelezettség jellegű sajátos elszámolások             </w:t>
        <w:tab/>
        <w:t xml:space="preserve">          26.148 ezer Ft</w:t>
      </w:r>
    </w:p>
    <w:p>
      <w:r/>
    </w:p>
    <w:p>
      <w:r/>
    </w:p>
    <w:p>
      <w:pPr>
        <w:tabs>
          <w:tab w:val="right" w:pos="7797" w:leader="none"/>
        </w:tabs>
        <w:rPr>
          <w:b/>
          <w:u w:color="auto" w:val="single"/>
        </w:rPr>
      </w:pPr>
      <w:r>
        <w:rPr>
          <w:b/>
          <w:bCs/>
          <w:u w:color="auto" w:val="single"/>
        </w:rPr>
        <w:t>K</w:t>
      </w:r>
      <w:r>
        <w:rPr>
          <w:b/>
          <w:u w:color="auto" w:val="single"/>
        </w:rPr>
        <w:t>ötelezettségek összesen:</w:t>
        <w:tab/>
        <w:t xml:space="preserve">         45.127 ezer Ft</w:t>
      </w:r>
    </w:p>
    <w:p>
      <w:pPr>
        <w:rPr>
          <w:b/>
          <w:u w:color="auto" w:val="single"/>
        </w:rPr>
      </w:pPr>
      <w:r>
        <w:rPr>
          <w:b/>
          <w:u w:color="auto" w:val="single"/>
        </w:rPr>
      </w:r>
    </w:p>
    <w:p>
      <w:r/>
    </w:p>
    <w:p>
      <w:pPr>
        <w:tabs>
          <w:tab w:val="left" w:pos="851" w:leader="none"/>
          <w:tab w:val="right" w:pos="7797" w:leader="none"/>
        </w:tabs>
      </w:pPr>
      <w:r>
        <w:t>Ebből:</w:t>
        <w:tab/>
        <w:t xml:space="preserve">Szállítók, NAV felé fennálló kötelezettség  </w:t>
        <w:tab/>
        <w:t xml:space="preserve">   2.065 ezer Ft</w:t>
      </w:r>
    </w:p>
    <w:p>
      <w:pPr>
        <w:tabs>
          <w:tab w:val="left" w:pos="851" w:leader="none"/>
          <w:tab w:val="right" w:pos="7797" w:leader="none"/>
        </w:tabs>
      </w:pPr>
      <w:r>
        <w:tab/>
        <w:t xml:space="preserve">Állami támogatás megelőlegezésének vfiz.    </w:t>
        <w:tab/>
        <w:t>16.914 ezer Ft</w:t>
      </w:r>
    </w:p>
    <w:p>
      <w:pPr>
        <w:tabs>
          <w:tab w:val="left" w:pos="851" w:leader="none"/>
          <w:tab w:val="right" w:pos="7797" w:leader="none"/>
        </w:tabs>
      </w:pPr>
      <w:r>
        <w:tab/>
        <w:t xml:space="preserve">Költségvetési évben kapott előlegek              </w:t>
        <w:tab/>
        <w:t xml:space="preserve">   7.027 ezer Ft</w:t>
      </w:r>
    </w:p>
    <w:p>
      <w:pPr>
        <w:tabs>
          <w:tab w:val="left" w:pos="851" w:leader="none"/>
          <w:tab w:val="right" w:pos="7797" w:leader="none"/>
        </w:tabs>
      </w:pPr>
      <w:r>
        <w:tab/>
        <w:t xml:space="preserve">Más szervezetet megillető bevétel </w:t>
        <w:tab/>
        <w:t xml:space="preserve">  31 ezer Ft</w:t>
      </w:r>
    </w:p>
    <w:p>
      <w:pPr>
        <w:tabs>
          <w:tab w:val="left" w:pos="851" w:leader="none"/>
          <w:tab w:val="right" w:pos="7797" w:leader="none"/>
        </w:tabs>
      </w:pPr>
      <w:r>
        <w:tab/>
        <w:t xml:space="preserve">Letétre, megőrzésre átvett pénzeszközök   </w:t>
        <w:tab/>
        <w:t xml:space="preserve">  19.090 ezer Ft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079"/>
      <w:paperSrc w:first="0" w:other="0"/>
      <w:pgNumType w:fmt="decimal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ymbol">
    <w:panose1 w:val="05050102010706020507"/>
    <w:charset w:val="02"/>
    <w:family w:val="roman"/>
    <w:pitch w:val="default"/>
  </w:font>
  <w:font w:name="OpenSymbol">
    <w:panose1 w:val="020B0604020202020204"/>
    <w:charset w:val="00"/>
    <w:family w:val="auto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Tahoma">
    <w:panose1 w:val="020B0604030504040204"/>
    <w:charset w:val="ee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7"/>
      <w:tmLastPosIdx w:val="52"/>
    </w:tmLastPosCaret>
    <w:tmLastPosAnchor>
      <w:tmLastPosPgfIdx w:val="0"/>
      <w:tmLastPosIdx w:val="0"/>
    </w:tmLastPosAnchor>
    <w:tmLastPosTblRect w:left="0" w:top="0" w:right="0" w:bottom="0"/>
  </w:tmLastPos>
  <w:tmAppRevision w:date="1556800668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color w:val="000000"/>
      <w:sz w:val="24"/>
      <w:szCs w:val="24"/>
      <w:lang w:val="hu-hu" w:eastAsia="ar-sa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5" w:customStyle="1">
    <w:name w:val="Tárgymutató"/>
    <w:qFormat/>
    <w:basedOn w:val="para0"/>
    <w:rPr>
      <w:rFonts w:cs="Mangal"/>
    </w:rPr>
  </w:style>
  <w:style w:type="paragraph" w:styleId="para6" w:customStyle="1">
    <w:name w:val="Balloon Text*"/>
    <w:qFormat/>
    <w:basedOn w:val="para0"/>
    <w:rPr>
      <w:rFonts w:ascii="Tahoma" w:hAnsi="Tahoma" w:cs="Tahoma"/>
      <w:sz w:val="16"/>
      <w:szCs w:val="16"/>
    </w:rPr>
  </w:style>
  <w:style w:type="paragraph" w:styleId="para7" w:customStyle="1">
    <w:name w:val="Kerettartalom"/>
    <w:qFormat/>
    <w:basedOn w:val="para2"/>
  </w:style>
  <w:style w:type="paragraph" w:styleId="para8" w:customStyle="1">
    <w:name w:val="Táblázattartalom"/>
    <w:qFormat/>
    <w:basedOn w:val="para0"/>
  </w:style>
  <w:style w:type="paragraph" w:styleId="para9" w:customStyle="1">
    <w:name w:val="Táblázatfejléc"/>
    <w:qFormat/>
    <w:basedOn w:val="para8"/>
    <w:pPr>
      <w:spacing/>
      <w:jc w:val="center"/>
    </w:pPr>
    <w:rPr>
      <w:b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  <w:rPr>
      <w:rFonts w:ascii="Symbol" w:hAnsi="Symbol" w:cs="Symbol"/>
    </w:rPr>
  </w:style>
  <w:style w:type="character" w:styleId="char2" w:customStyle="1">
    <w:name w:val="Default Paragraph Font*"/>
  </w:style>
  <w:style w:type="character" w:styleId="char3" w:customStyle="1">
    <w:name w:val="Bekezdés alap-betűtípusa1"/>
  </w:style>
  <w:style w:type="character" w:styleId="char4" w:customStyle="1">
    <w:name w:val="Felsorolásjel"/>
    <w:rPr>
      <w:rFonts w:ascii="OpenSymbol" w:hAnsi="OpenSymbol" w:eastAsia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color w:val="000000"/>
      <w:sz w:val="24"/>
      <w:szCs w:val="24"/>
      <w:lang w:val="hu-hu" w:eastAsia="ar-sa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5" w:customStyle="1">
    <w:name w:val="Tárgymutató"/>
    <w:qFormat/>
    <w:basedOn w:val="para0"/>
    <w:rPr>
      <w:rFonts w:cs="Mangal"/>
    </w:rPr>
  </w:style>
  <w:style w:type="paragraph" w:styleId="para6" w:customStyle="1">
    <w:name w:val="Balloon Text*"/>
    <w:qFormat/>
    <w:basedOn w:val="para0"/>
    <w:rPr>
      <w:rFonts w:ascii="Tahoma" w:hAnsi="Tahoma" w:cs="Tahoma"/>
      <w:sz w:val="16"/>
      <w:szCs w:val="16"/>
    </w:rPr>
  </w:style>
  <w:style w:type="paragraph" w:styleId="para7" w:customStyle="1">
    <w:name w:val="Kerettartalom"/>
    <w:qFormat/>
    <w:basedOn w:val="para2"/>
  </w:style>
  <w:style w:type="paragraph" w:styleId="para8" w:customStyle="1">
    <w:name w:val="Táblázattartalom"/>
    <w:qFormat/>
    <w:basedOn w:val="para0"/>
  </w:style>
  <w:style w:type="paragraph" w:styleId="para9" w:customStyle="1">
    <w:name w:val="Táblázatfejléc"/>
    <w:qFormat/>
    <w:basedOn w:val="para8"/>
    <w:pPr>
      <w:spacing/>
      <w:jc w:val="center"/>
    </w:pPr>
    <w:rPr>
      <w:b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  <w:rPr>
      <w:rFonts w:ascii="Symbol" w:hAnsi="Symbol" w:cs="Symbol"/>
    </w:rPr>
  </w:style>
  <w:style w:type="character" w:styleId="char2" w:customStyle="1">
    <w:name w:val="Default Paragraph Font*"/>
  </w:style>
  <w:style w:type="character" w:styleId="char3" w:customStyle="1">
    <w:name w:val="Bekezdés alap-betűtípusa1"/>
  </w:style>
  <w:style w:type="character" w:styleId="char4" w:customStyle="1">
    <w:name w:val="Felsorolásjel"/>
    <w:rPr>
      <w:rFonts w:ascii="OpenSymbol" w:hAnsi="OpenSymbol" w:eastAsia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</dc:title>
  <dc:subject/>
  <dc:creator>Rajki Csanád</dc:creator>
  <cp:keywords/>
  <dc:description/>
  <cp:lastModifiedBy/>
  <cp:revision>5</cp:revision>
  <cp:lastPrinted>2008-05-27T09:36:00Z</cp:lastPrinted>
  <dcterms:created xsi:type="dcterms:W3CDTF">2018-05-19T13:59:00Z</dcterms:created>
  <dcterms:modified xsi:type="dcterms:W3CDTF">2019-05-02T12:37:48Z</dcterms:modified>
</cp:coreProperties>
</file>